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>Российская Федерация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 xml:space="preserve">Иркутская область 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>Нижнеилимский район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  <w:u w:val="single"/>
        </w:rPr>
        <w:t>Дума Новоигирминского городского поселения</w:t>
      </w:r>
    </w:p>
    <w:p w:rsidR="00756A58" w:rsidRPr="007527B0" w:rsidRDefault="00756A58" w:rsidP="00756A58">
      <w:pPr>
        <w:jc w:val="center"/>
        <w:rPr>
          <w:b/>
          <w:sz w:val="32"/>
          <w:szCs w:val="32"/>
          <w:u w:val="single"/>
        </w:rPr>
      </w:pPr>
    </w:p>
    <w:p w:rsidR="00756A58" w:rsidRDefault="003E4E3B" w:rsidP="0075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D2115">
        <w:rPr>
          <w:b/>
          <w:sz w:val="28"/>
          <w:szCs w:val="28"/>
        </w:rPr>
        <w:t>86</w:t>
      </w:r>
    </w:p>
    <w:p w:rsidR="007527B0" w:rsidRDefault="007527B0" w:rsidP="007527B0">
      <w:pPr>
        <w:jc w:val="center"/>
        <w:rPr>
          <w:b/>
          <w:sz w:val="28"/>
          <w:szCs w:val="28"/>
        </w:rPr>
      </w:pPr>
    </w:p>
    <w:p w:rsidR="00756A58" w:rsidRPr="0033613F" w:rsidRDefault="007E705D" w:rsidP="00756A58">
      <w:pPr>
        <w:jc w:val="both"/>
        <w:rPr>
          <w:b/>
          <w:sz w:val="26"/>
          <w:szCs w:val="26"/>
        </w:rPr>
      </w:pPr>
      <w:r w:rsidRPr="0033613F">
        <w:rPr>
          <w:b/>
          <w:sz w:val="26"/>
          <w:szCs w:val="26"/>
        </w:rPr>
        <w:t>«</w:t>
      </w:r>
      <w:r w:rsidR="00273917">
        <w:rPr>
          <w:b/>
          <w:sz w:val="26"/>
          <w:szCs w:val="26"/>
        </w:rPr>
        <w:t>_</w:t>
      </w:r>
      <w:r w:rsidR="00AD2115">
        <w:rPr>
          <w:b/>
          <w:sz w:val="26"/>
          <w:szCs w:val="26"/>
        </w:rPr>
        <w:t>27</w:t>
      </w:r>
      <w:r w:rsidR="00273917">
        <w:rPr>
          <w:b/>
          <w:sz w:val="26"/>
          <w:szCs w:val="26"/>
        </w:rPr>
        <w:t>_</w:t>
      </w:r>
      <w:r w:rsidRPr="0033613F">
        <w:rPr>
          <w:b/>
          <w:sz w:val="26"/>
          <w:szCs w:val="26"/>
        </w:rPr>
        <w:t>»</w:t>
      </w:r>
      <w:r w:rsidR="0033613F" w:rsidRPr="0033613F">
        <w:rPr>
          <w:b/>
          <w:sz w:val="26"/>
          <w:szCs w:val="26"/>
        </w:rPr>
        <w:t xml:space="preserve"> </w:t>
      </w:r>
      <w:r w:rsidR="00AD2115">
        <w:rPr>
          <w:b/>
          <w:sz w:val="26"/>
          <w:szCs w:val="26"/>
        </w:rPr>
        <w:t>ноября</w:t>
      </w:r>
      <w:r w:rsidR="00273917">
        <w:rPr>
          <w:b/>
          <w:sz w:val="26"/>
          <w:szCs w:val="26"/>
        </w:rPr>
        <w:t xml:space="preserve"> 20</w:t>
      </w:r>
      <w:r w:rsidR="00AD2115">
        <w:rPr>
          <w:b/>
          <w:sz w:val="26"/>
          <w:szCs w:val="26"/>
        </w:rPr>
        <w:t>19</w:t>
      </w:r>
      <w:r w:rsidR="009C7911" w:rsidRPr="0033613F">
        <w:rPr>
          <w:b/>
          <w:sz w:val="26"/>
          <w:szCs w:val="26"/>
        </w:rPr>
        <w:t xml:space="preserve"> </w:t>
      </w:r>
      <w:r w:rsidR="00756A58" w:rsidRPr="0033613F">
        <w:rPr>
          <w:b/>
          <w:sz w:val="26"/>
          <w:szCs w:val="26"/>
        </w:rPr>
        <w:t>года</w:t>
      </w:r>
      <w:r w:rsidR="003702B7" w:rsidRPr="0033613F">
        <w:rPr>
          <w:b/>
          <w:sz w:val="26"/>
          <w:szCs w:val="26"/>
        </w:rPr>
        <w:t xml:space="preserve"> </w:t>
      </w:r>
    </w:p>
    <w:p w:rsidR="00756A58" w:rsidRPr="0033613F" w:rsidRDefault="00756A58" w:rsidP="00A16CAE">
      <w:pPr>
        <w:jc w:val="right"/>
        <w:rPr>
          <w:b/>
          <w:sz w:val="26"/>
          <w:szCs w:val="26"/>
        </w:rPr>
      </w:pPr>
    </w:p>
    <w:p w:rsidR="00B63E1F" w:rsidRPr="0033613F" w:rsidRDefault="00B63E1F" w:rsidP="0033613F">
      <w:pPr>
        <w:tabs>
          <w:tab w:val="left" w:pos="5954"/>
        </w:tabs>
        <w:ind w:right="4109"/>
        <w:jc w:val="both"/>
        <w:rPr>
          <w:b/>
          <w:sz w:val="26"/>
          <w:szCs w:val="26"/>
        </w:rPr>
      </w:pPr>
      <w:r w:rsidRPr="0033613F">
        <w:rPr>
          <w:b/>
          <w:sz w:val="26"/>
          <w:szCs w:val="26"/>
        </w:rPr>
        <w:t xml:space="preserve">«О внесении дополнений </w:t>
      </w:r>
      <w:r w:rsidR="00C059CD">
        <w:rPr>
          <w:b/>
          <w:sz w:val="26"/>
          <w:szCs w:val="26"/>
        </w:rPr>
        <w:t xml:space="preserve">и изменений </w:t>
      </w:r>
      <w:r w:rsidRPr="0033613F">
        <w:rPr>
          <w:b/>
          <w:sz w:val="26"/>
          <w:szCs w:val="26"/>
        </w:rPr>
        <w:t xml:space="preserve">в </w:t>
      </w:r>
      <w:r w:rsidR="00E01671" w:rsidRPr="0033613F">
        <w:rPr>
          <w:b/>
          <w:sz w:val="26"/>
          <w:szCs w:val="26"/>
        </w:rPr>
        <w:t xml:space="preserve">Регламент Думы </w:t>
      </w:r>
      <w:r w:rsidRPr="0033613F">
        <w:rPr>
          <w:b/>
          <w:sz w:val="26"/>
          <w:szCs w:val="26"/>
        </w:rPr>
        <w:t xml:space="preserve">Новоигирминского муниципального образования» </w:t>
      </w:r>
    </w:p>
    <w:p w:rsidR="00E01671" w:rsidRPr="0033613F" w:rsidRDefault="00E01671" w:rsidP="0033613F">
      <w:pPr>
        <w:tabs>
          <w:tab w:val="left" w:pos="5954"/>
        </w:tabs>
        <w:ind w:right="4818"/>
        <w:jc w:val="both"/>
        <w:rPr>
          <w:b/>
          <w:sz w:val="26"/>
          <w:szCs w:val="26"/>
        </w:rPr>
      </w:pPr>
    </w:p>
    <w:p w:rsidR="00BD00F8" w:rsidRDefault="00BD00F8" w:rsidP="002660ED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3613F">
        <w:rPr>
          <w:rFonts w:ascii="Times New Roman" w:hAnsi="Times New Roman"/>
          <w:b w:val="0"/>
          <w:color w:val="auto"/>
          <w:sz w:val="26"/>
          <w:szCs w:val="26"/>
        </w:rPr>
        <w:t xml:space="preserve">В </w:t>
      </w:r>
      <w:r w:rsidR="00892BE5" w:rsidRPr="0033613F">
        <w:rPr>
          <w:rFonts w:ascii="Times New Roman" w:hAnsi="Times New Roman"/>
          <w:b w:val="0"/>
          <w:color w:val="auto"/>
          <w:sz w:val="26"/>
          <w:szCs w:val="26"/>
        </w:rPr>
        <w:t xml:space="preserve">соответствие </w:t>
      </w:r>
      <w:r w:rsidR="001D16EB" w:rsidRPr="0033613F">
        <w:rPr>
          <w:rFonts w:ascii="Times New Roman" w:hAnsi="Times New Roman"/>
          <w:b w:val="0"/>
          <w:color w:val="auto"/>
          <w:sz w:val="26"/>
          <w:szCs w:val="26"/>
        </w:rPr>
        <w:t xml:space="preserve">с </w:t>
      </w:r>
      <w:r w:rsidR="007974DE" w:rsidRPr="0033613F">
        <w:rPr>
          <w:rFonts w:ascii="Times New Roman" w:hAnsi="Times New Roman"/>
          <w:b w:val="0"/>
          <w:color w:val="auto"/>
          <w:sz w:val="26"/>
          <w:szCs w:val="26"/>
        </w:rPr>
        <w:t>Федеральным законом</w:t>
      </w:r>
      <w:r w:rsidRPr="0033613F">
        <w:rPr>
          <w:rFonts w:ascii="Times New Roman" w:hAnsi="Times New Roman"/>
          <w:b w:val="0"/>
          <w:color w:val="auto"/>
          <w:sz w:val="26"/>
          <w:szCs w:val="26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892BE5" w:rsidRPr="0033613F">
        <w:rPr>
          <w:rFonts w:ascii="Times New Roman" w:hAnsi="Times New Roman"/>
          <w:b w:val="0"/>
          <w:color w:val="auto"/>
          <w:sz w:val="26"/>
          <w:szCs w:val="26"/>
        </w:rPr>
        <w:t>руководствуясь Уставом</w:t>
      </w:r>
      <w:r w:rsidR="007974DE" w:rsidRPr="0033613F">
        <w:rPr>
          <w:rFonts w:ascii="Times New Roman" w:hAnsi="Times New Roman"/>
          <w:b w:val="0"/>
          <w:color w:val="auto"/>
          <w:sz w:val="26"/>
          <w:szCs w:val="26"/>
        </w:rPr>
        <w:t xml:space="preserve"> Новоигирминского муниципального образования</w:t>
      </w:r>
      <w:r w:rsidRPr="0033613F">
        <w:rPr>
          <w:rFonts w:ascii="Times New Roman" w:hAnsi="Times New Roman"/>
          <w:b w:val="0"/>
          <w:color w:val="auto"/>
          <w:sz w:val="26"/>
          <w:szCs w:val="26"/>
        </w:rPr>
        <w:t>, Дума Новоигирминского городского поселения</w:t>
      </w:r>
      <w:r w:rsidR="002660ED" w:rsidRPr="0033613F">
        <w:rPr>
          <w:rFonts w:ascii="Times New Roman" w:hAnsi="Times New Roman"/>
          <w:b w:val="0"/>
          <w:color w:val="auto"/>
          <w:sz w:val="26"/>
          <w:szCs w:val="26"/>
        </w:rPr>
        <w:t>,</w:t>
      </w:r>
    </w:p>
    <w:p w:rsidR="00273917" w:rsidRPr="00273917" w:rsidRDefault="00273917" w:rsidP="00273917"/>
    <w:p w:rsidR="00BD00F8" w:rsidRDefault="00BD00F8" w:rsidP="002660ED">
      <w:pPr>
        <w:jc w:val="center"/>
        <w:rPr>
          <w:b/>
          <w:sz w:val="26"/>
          <w:szCs w:val="26"/>
        </w:rPr>
      </w:pPr>
      <w:r w:rsidRPr="0033613F">
        <w:rPr>
          <w:b/>
          <w:sz w:val="26"/>
          <w:szCs w:val="26"/>
        </w:rPr>
        <w:t>РЕШИЛА:</w:t>
      </w:r>
    </w:p>
    <w:p w:rsidR="00273917" w:rsidRPr="0033613F" w:rsidRDefault="00273917" w:rsidP="002660ED">
      <w:pPr>
        <w:jc w:val="center"/>
        <w:rPr>
          <w:b/>
          <w:sz w:val="26"/>
          <w:szCs w:val="26"/>
        </w:rPr>
      </w:pPr>
    </w:p>
    <w:p w:rsidR="00BD00F8" w:rsidRPr="0033613F" w:rsidRDefault="0033613F" w:rsidP="0033613F">
      <w:pPr>
        <w:ind w:firstLine="709"/>
        <w:jc w:val="both"/>
        <w:rPr>
          <w:sz w:val="26"/>
          <w:szCs w:val="26"/>
        </w:rPr>
      </w:pPr>
      <w:r w:rsidRPr="0033613F">
        <w:rPr>
          <w:sz w:val="26"/>
          <w:szCs w:val="26"/>
        </w:rPr>
        <w:t xml:space="preserve">1. </w:t>
      </w:r>
      <w:r w:rsidR="007974DE" w:rsidRPr="0033613F">
        <w:rPr>
          <w:sz w:val="26"/>
          <w:szCs w:val="26"/>
        </w:rPr>
        <w:t xml:space="preserve">Внести в </w:t>
      </w:r>
      <w:r w:rsidR="00E01671" w:rsidRPr="0033613F">
        <w:rPr>
          <w:sz w:val="26"/>
          <w:szCs w:val="26"/>
        </w:rPr>
        <w:t>Регламент Думы</w:t>
      </w:r>
      <w:r w:rsidR="007974DE" w:rsidRPr="0033613F">
        <w:rPr>
          <w:sz w:val="26"/>
          <w:szCs w:val="26"/>
        </w:rPr>
        <w:t xml:space="preserve"> Новоигирминского муниципального образования</w:t>
      </w:r>
      <w:r w:rsidRPr="0033613F">
        <w:rPr>
          <w:sz w:val="26"/>
          <w:szCs w:val="26"/>
        </w:rPr>
        <w:t>,</w:t>
      </w:r>
      <w:r w:rsidR="007974DE" w:rsidRPr="0033613F">
        <w:rPr>
          <w:sz w:val="26"/>
          <w:szCs w:val="26"/>
        </w:rPr>
        <w:t xml:space="preserve"> </w:t>
      </w:r>
      <w:r w:rsidRPr="0033613F">
        <w:rPr>
          <w:sz w:val="26"/>
          <w:szCs w:val="26"/>
        </w:rPr>
        <w:t>принятый Решением Думы Новоигирминского городского поселения от 06 марта 2018 года №27</w:t>
      </w:r>
      <w:r w:rsidR="005505E9">
        <w:rPr>
          <w:sz w:val="26"/>
          <w:szCs w:val="26"/>
        </w:rPr>
        <w:t xml:space="preserve"> </w:t>
      </w:r>
      <w:r w:rsidR="007974DE" w:rsidRPr="0033613F">
        <w:rPr>
          <w:sz w:val="26"/>
          <w:szCs w:val="26"/>
        </w:rPr>
        <w:t xml:space="preserve">следующие </w:t>
      </w:r>
      <w:r w:rsidR="002D53AF" w:rsidRPr="0033613F">
        <w:rPr>
          <w:sz w:val="26"/>
          <w:szCs w:val="26"/>
        </w:rPr>
        <w:t>дополнения</w:t>
      </w:r>
      <w:r w:rsidR="007974DE" w:rsidRPr="0033613F">
        <w:rPr>
          <w:sz w:val="26"/>
          <w:szCs w:val="26"/>
        </w:rPr>
        <w:t>:</w:t>
      </w:r>
    </w:p>
    <w:p w:rsidR="00E01671" w:rsidRPr="00273917" w:rsidRDefault="009F0C60" w:rsidP="00273917">
      <w:pPr>
        <w:ind w:firstLine="709"/>
        <w:jc w:val="both"/>
        <w:rPr>
          <w:sz w:val="26"/>
          <w:szCs w:val="26"/>
        </w:rPr>
      </w:pPr>
      <w:r w:rsidRPr="005505E9">
        <w:rPr>
          <w:b/>
          <w:sz w:val="26"/>
          <w:szCs w:val="26"/>
        </w:rPr>
        <w:t xml:space="preserve">1.1. </w:t>
      </w:r>
      <w:r w:rsidRPr="00273917">
        <w:rPr>
          <w:sz w:val="26"/>
          <w:szCs w:val="26"/>
        </w:rPr>
        <w:t xml:space="preserve">Добавить статью 4.1 </w:t>
      </w:r>
      <w:r w:rsidR="00E01671" w:rsidRPr="00273917">
        <w:rPr>
          <w:sz w:val="26"/>
          <w:szCs w:val="26"/>
        </w:rPr>
        <w:t>«</w:t>
      </w:r>
      <w:r w:rsidRPr="00273917">
        <w:rPr>
          <w:sz w:val="26"/>
          <w:szCs w:val="26"/>
        </w:rPr>
        <w:t xml:space="preserve">Освобождение от должности </w:t>
      </w:r>
      <w:r w:rsidR="00E01671" w:rsidRPr="00273917">
        <w:rPr>
          <w:sz w:val="26"/>
          <w:szCs w:val="26"/>
        </w:rPr>
        <w:t>Председателя Думы</w:t>
      </w:r>
      <w:r w:rsidRPr="00273917">
        <w:rPr>
          <w:sz w:val="26"/>
          <w:szCs w:val="26"/>
        </w:rPr>
        <w:t xml:space="preserve"> Новоигирминского муниципального образования»</w:t>
      </w:r>
      <w:r w:rsidR="00273917" w:rsidRPr="00273917">
        <w:rPr>
          <w:sz w:val="26"/>
          <w:szCs w:val="26"/>
        </w:rPr>
        <w:t xml:space="preserve"> следующего содержания</w:t>
      </w:r>
      <w:r w:rsidR="00E01671" w:rsidRPr="00273917">
        <w:rPr>
          <w:sz w:val="26"/>
          <w:szCs w:val="26"/>
        </w:rPr>
        <w:t>:</w:t>
      </w:r>
    </w:p>
    <w:p w:rsidR="009F0C60" w:rsidRPr="005505E9" w:rsidRDefault="00273917" w:rsidP="0027391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9F0C60" w:rsidRPr="005505E9">
        <w:rPr>
          <w:b/>
          <w:sz w:val="26"/>
          <w:szCs w:val="26"/>
        </w:rPr>
        <w:t>Статья 4.1.</w:t>
      </w:r>
      <w:r w:rsidR="009F0C60" w:rsidRPr="005505E9">
        <w:rPr>
          <w:sz w:val="26"/>
          <w:szCs w:val="26"/>
        </w:rPr>
        <w:t xml:space="preserve"> </w:t>
      </w:r>
      <w:r w:rsidR="009F0C60" w:rsidRPr="005505E9">
        <w:rPr>
          <w:b/>
          <w:sz w:val="26"/>
          <w:szCs w:val="26"/>
        </w:rPr>
        <w:t>Освобождение от должности</w:t>
      </w:r>
      <w:r w:rsidR="009F0C60" w:rsidRPr="005505E9">
        <w:rPr>
          <w:sz w:val="26"/>
          <w:szCs w:val="26"/>
        </w:rPr>
        <w:t xml:space="preserve"> </w:t>
      </w:r>
      <w:r w:rsidR="009F0C60" w:rsidRPr="005505E9">
        <w:rPr>
          <w:b/>
          <w:sz w:val="26"/>
          <w:szCs w:val="26"/>
        </w:rPr>
        <w:t>Председателя Думы Новоигирминского муниципального образования</w:t>
      </w:r>
      <w:r w:rsidR="009F0C60" w:rsidRPr="005505E9">
        <w:rPr>
          <w:sz w:val="26"/>
          <w:szCs w:val="26"/>
        </w:rPr>
        <w:t xml:space="preserve"> </w:t>
      </w:r>
    </w:p>
    <w:p w:rsidR="009F0C60" w:rsidRPr="005505E9" w:rsidRDefault="009F0C60" w:rsidP="00273917">
      <w:pPr>
        <w:ind w:firstLine="709"/>
        <w:jc w:val="both"/>
        <w:rPr>
          <w:sz w:val="26"/>
          <w:szCs w:val="26"/>
        </w:rPr>
      </w:pPr>
      <w:r w:rsidRPr="005505E9">
        <w:rPr>
          <w:sz w:val="26"/>
          <w:szCs w:val="26"/>
        </w:rPr>
        <w:t xml:space="preserve">1. Вопрос об освобождении от должности председателя Думы рассматривается на заседании Думы </w:t>
      </w:r>
      <w:r w:rsidR="00273917" w:rsidRPr="005505E9">
        <w:rPr>
          <w:sz w:val="26"/>
          <w:szCs w:val="26"/>
        </w:rPr>
        <w:t xml:space="preserve">Поселения </w:t>
      </w:r>
      <w:r w:rsidRPr="005505E9">
        <w:rPr>
          <w:sz w:val="26"/>
          <w:szCs w:val="26"/>
        </w:rPr>
        <w:t>при поступлении личного заявления председателя Думы или по предложению группы депутатов численностью не менее одной трети от установленной численности депутатов.</w:t>
      </w:r>
    </w:p>
    <w:p w:rsidR="009F0C60" w:rsidRPr="005505E9" w:rsidRDefault="009F0C60" w:rsidP="00273917">
      <w:pPr>
        <w:pStyle w:val="a6"/>
        <w:ind w:left="0" w:firstLine="709"/>
        <w:jc w:val="both"/>
        <w:rPr>
          <w:sz w:val="26"/>
          <w:szCs w:val="26"/>
        </w:rPr>
      </w:pPr>
      <w:r w:rsidRPr="005505E9">
        <w:rPr>
          <w:sz w:val="26"/>
          <w:szCs w:val="26"/>
        </w:rPr>
        <w:t>2. Вопрос об освобождении от должности председателя Думы без голосования и обсуждения включается в повестку дня заседания Думы Поселения.</w:t>
      </w:r>
    </w:p>
    <w:p w:rsidR="009F0C60" w:rsidRPr="005505E9" w:rsidRDefault="009F0C60" w:rsidP="00273917">
      <w:pPr>
        <w:pStyle w:val="a6"/>
        <w:ind w:left="0" w:firstLine="709"/>
        <w:jc w:val="both"/>
        <w:rPr>
          <w:sz w:val="26"/>
          <w:szCs w:val="26"/>
        </w:rPr>
      </w:pPr>
      <w:r w:rsidRPr="005505E9">
        <w:rPr>
          <w:sz w:val="26"/>
          <w:szCs w:val="26"/>
        </w:rPr>
        <w:t xml:space="preserve">3. При рассмотрении вопроса об освобождении от должности председателя Думы функции председательствующего на заседании Думы исполняет </w:t>
      </w:r>
      <w:r w:rsidR="00B2567E">
        <w:rPr>
          <w:sz w:val="26"/>
          <w:szCs w:val="26"/>
        </w:rPr>
        <w:t>заместитель председателя Думы Поседения, в отсутствие заместителя председателя Думы Поседения</w:t>
      </w:r>
      <w:r w:rsidR="00B2567E" w:rsidRPr="005505E9">
        <w:rPr>
          <w:sz w:val="26"/>
          <w:szCs w:val="26"/>
        </w:rPr>
        <w:t xml:space="preserve"> </w:t>
      </w:r>
      <w:r w:rsidRPr="005505E9">
        <w:rPr>
          <w:sz w:val="26"/>
          <w:szCs w:val="26"/>
        </w:rPr>
        <w:t>старейший по возрасту депутат.</w:t>
      </w:r>
    </w:p>
    <w:p w:rsidR="009F0C60" w:rsidRPr="005505E9" w:rsidRDefault="009F0C60" w:rsidP="00273917">
      <w:pPr>
        <w:pStyle w:val="a6"/>
        <w:ind w:left="0" w:firstLine="709"/>
        <w:jc w:val="both"/>
        <w:rPr>
          <w:sz w:val="26"/>
          <w:szCs w:val="26"/>
        </w:rPr>
      </w:pPr>
      <w:r w:rsidRPr="005505E9">
        <w:rPr>
          <w:sz w:val="26"/>
          <w:szCs w:val="26"/>
        </w:rPr>
        <w:t>4. Вопрос об освобождении от должности председателя Думы рассматривается в его присутствии либо в его отсутствие ввиду неявки без уважительной причины. При этом председатель Думы вправе выступить с отчетом о своей деятельности.</w:t>
      </w:r>
    </w:p>
    <w:p w:rsidR="00A93DE8" w:rsidRPr="005505E9" w:rsidRDefault="009F0C60" w:rsidP="00273917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505E9">
        <w:rPr>
          <w:rFonts w:ascii="Times New Roman" w:hAnsi="Times New Roman"/>
          <w:sz w:val="26"/>
          <w:szCs w:val="26"/>
        </w:rPr>
        <w:t xml:space="preserve">5. Решение об освобождении от должности председателя Думы </w:t>
      </w:r>
      <w:r w:rsidR="00A93DE8" w:rsidRPr="005505E9">
        <w:rPr>
          <w:rFonts w:ascii="Times New Roman" w:hAnsi="Times New Roman"/>
          <w:sz w:val="26"/>
          <w:szCs w:val="26"/>
        </w:rPr>
        <w:t>принимается тайным голосованием большинством голосов от установленной Уставом Новоигирминского муниципального образования численности депутатов Думы Поселения.</w:t>
      </w:r>
    </w:p>
    <w:p w:rsidR="009F0C60" w:rsidRPr="005505E9" w:rsidRDefault="009F0C60" w:rsidP="00273917">
      <w:pPr>
        <w:pStyle w:val="a6"/>
        <w:ind w:left="0" w:firstLine="709"/>
        <w:jc w:val="both"/>
        <w:rPr>
          <w:b/>
          <w:sz w:val="26"/>
          <w:szCs w:val="26"/>
        </w:rPr>
      </w:pPr>
      <w:r w:rsidRPr="005505E9">
        <w:rPr>
          <w:sz w:val="26"/>
          <w:szCs w:val="26"/>
        </w:rPr>
        <w:t>6. Решение об освобождении от должности председателя Думы оформляется решением Думы</w:t>
      </w:r>
      <w:r w:rsidR="00863F91" w:rsidRPr="005505E9">
        <w:rPr>
          <w:sz w:val="26"/>
          <w:szCs w:val="26"/>
        </w:rPr>
        <w:t xml:space="preserve">, </w:t>
      </w:r>
      <w:r w:rsidR="005505E9" w:rsidRPr="005505E9">
        <w:rPr>
          <w:sz w:val="26"/>
          <w:szCs w:val="26"/>
        </w:rPr>
        <w:t>подписывается председательствующим на заседании Думы</w:t>
      </w:r>
      <w:r w:rsidRPr="005505E9">
        <w:rPr>
          <w:sz w:val="26"/>
          <w:szCs w:val="26"/>
        </w:rPr>
        <w:t>.</w:t>
      </w:r>
    </w:p>
    <w:p w:rsidR="005505E9" w:rsidRPr="005505E9" w:rsidRDefault="005505E9" w:rsidP="00273917">
      <w:pPr>
        <w:ind w:firstLine="709"/>
        <w:jc w:val="both"/>
        <w:rPr>
          <w:sz w:val="26"/>
          <w:szCs w:val="26"/>
        </w:rPr>
      </w:pPr>
      <w:r w:rsidRPr="005505E9">
        <w:rPr>
          <w:b/>
          <w:sz w:val="26"/>
          <w:szCs w:val="26"/>
        </w:rPr>
        <w:t xml:space="preserve">7. </w:t>
      </w:r>
      <w:r w:rsidRPr="005505E9">
        <w:rPr>
          <w:sz w:val="26"/>
          <w:szCs w:val="26"/>
        </w:rPr>
        <w:t xml:space="preserve">Избрание нового председателя Думы осуществляется в соответствии с  Уставом Новоигирминского муниципального образования </w:t>
      </w:r>
      <w:r w:rsidR="00BD1D13">
        <w:rPr>
          <w:sz w:val="26"/>
          <w:szCs w:val="26"/>
        </w:rPr>
        <w:t>и Регламентом Думы.»;</w:t>
      </w:r>
    </w:p>
    <w:p w:rsidR="00866D68" w:rsidRPr="00866D68" w:rsidRDefault="00866D68" w:rsidP="00E01671">
      <w:pPr>
        <w:ind w:firstLine="709"/>
        <w:jc w:val="both"/>
        <w:rPr>
          <w:b/>
          <w:sz w:val="26"/>
          <w:szCs w:val="26"/>
        </w:rPr>
      </w:pPr>
      <w:r w:rsidRPr="00866D68">
        <w:rPr>
          <w:b/>
          <w:sz w:val="26"/>
          <w:szCs w:val="26"/>
        </w:rPr>
        <w:lastRenderedPageBreak/>
        <w:t>1.2. Статью 7 «Полномочия заместителя Председателя Думы» изложить в следующей редакции:</w:t>
      </w:r>
    </w:p>
    <w:p w:rsidR="00866D68" w:rsidRPr="00866D68" w:rsidRDefault="00B2567E" w:rsidP="00866D68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66D68" w:rsidRPr="00866D68">
        <w:rPr>
          <w:rFonts w:ascii="Times New Roman" w:hAnsi="Times New Roman"/>
          <w:sz w:val="26"/>
          <w:szCs w:val="26"/>
        </w:rPr>
        <w:t>«1. Заместитель председателя Думы Поселения осуществляет полномочия председателя Думы Поселения в полном объеме в случае его временного отсутствия, невозможности выполнения им своих обязанностей, досрочного прекращения полномочий председателя Думы Поселения</w:t>
      </w:r>
      <w:r w:rsidR="00866D68">
        <w:rPr>
          <w:rFonts w:ascii="Times New Roman" w:hAnsi="Times New Roman"/>
          <w:sz w:val="26"/>
          <w:szCs w:val="26"/>
        </w:rPr>
        <w:t xml:space="preserve">, освобождения от должности </w:t>
      </w:r>
      <w:r w:rsidR="00866D68" w:rsidRPr="00866D68">
        <w:rPr>
          <w:rFonts w:ascii="Times New Roman" w:hAnsi="Times New Roman"/>
          <w:sz w:val="26"/>
          <w:szCs w:val="26"/>
        </w:rPr>
        <w:t>председателя Думы Поселения до избрания нового председателя Думы Поселения, а также осуществляет отдельные полномочия – по его поручению.</w:t>
      </w:r>
    </w:p>
    <w:p w:rsidR="00866D68" w:rsidRPr="00866D68" w:rsidRDefault="00866D68" w:rsidP="00866D68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66D68">
        <w:rPr>
          <w:rFonts w:ascii="Times New Roman" w:hAnsi="Times New Roman"/>
          <w:sz w:val="26"/>
          <w:szCs w:val="26"/>
        </w:rPr>
        <w:t>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или депутатов Думы Поселения, по решению Думы Поселения</w:t>
      </w:r>
      <w:r w:rsidR="00B2567E" w:rsidRPr="00B2567E">
        <w:rPr>
          <w:rFonts w:ascii="Times New Roman" w:hAnsi="Times New Roman"/>
          <w:sz w:val="26"/>
          <w:szCs w:val="26"/>
        </w:rPr>
        <w:t xml:space="preserve"> </w:t>
      </w:r>
      <w:r w:rsidR="00B2567E">
        <w:rPr>
          <w:rFonts w:ascii="Times New Roman" w:hAnsi="Times New Roman"/>
          <w:sz w:val="26"/>
          <w:szCs w:val="26"/>
        </w:rPr>
        <w:t xml:space="preserve">с  </w:t>
      </w:r>
      <w:r w:rsidR="00B2567E" w:rsidRPr="00866D68">
        <w:rPr>
          <w:rFonts w:ascii="Times New Roman" w:hAnsi="Times New Roman"/>
          <w:sz w:val="26"/>
          <w:szCs w:val="26"/>
        </w:rPr>
        <w:t>осуществл</w:t>
      </w:r>
      <w:r w:rsidR="00B2567E">
        <w:rPr>
          <w:rFonts w:ascii="Times New Roman" w:hAnsi="Times New Roman"/>
          <w:sz w:val="26"/>
          <w:szCs w:val="26"/>
        </w:rPr>
        <w:t>ением полномочий</w:t>
      </w:r>
      <w:r w:rsidR="00B2567E" w:rsidRPr="00866D68">
        <w:rPr>
          <w:rFonts w:ascii="Times New Roman" w:hAnsi="Times New Roman"/>
          <w:sz w:val="26"/>
          <w:szCs w:val="26"/>
        </w:rPr>
        <w:t xml:space="preserve"> председателя Думы Поселения в полном объеме</w:t>
      </w:r>
      <w:r w:rsidRPr="00866D68">
        <w:rPr>
          <w:rFonts w:ascii="Times New Roman" w:hAnsi="Times New Roman"/>
          <w:sz w:val="26"/>
          <w:szCs w:val="26"/>
        </w:rPr>
        <w:t>.»;</w:t>
      </w:r>
    </w:p>
    <w:p w:rsidR="00866D68" w:rsidRPr="0033613F" w:rsidRDefault="00866D68" w:rsidP="00866D68">
      <w:pPr>
        <w:ind w:firstLine="709"/>
        <w:rPr>
          <w:b/>
          <w:sz w:val="26"/>
          <w:szCs w:val="26"/>
        </w:rPr>
      </w:pPr>
      <w:r w:rsidRPr="00B2567E"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33613F">
        <w:rPr>
          <w:b/>
          <w:sz w:val="26"/>
          <w:szCs w:val="26"/>
        </w:rPr>
        <w:t>В</w:t>
      </w:r>
      <w:r w:rsidRPr="0033613F">
        <w:rPr>
          <w:sz w:val="26"/>
          <w:szCs w:val="26"/>
        </w:rPr>
        <w:t xml:space="preserve"> </w:t>
      </w:r>
      <w:r w:rsidRPr="0033613F">
        <w:rPr>
          <w:b/>
          <w:sz w:val="26"/>
          <w:szCs w:val="26"/>
        </w:rPr>
        <w:t xml:space="preserve">статье 8 </w:t>
      </w:r>
      <w:r w:rsidRPr="0033613F">
        <w:rPr>
          <w:sz w:val="26"/>
          <w:szCs w:val="26"/>
        </w:rPr>
        <w:t>«</w:t>
      </w:r>
      <w:r w:rsidRPr="0033613F">
        <w:rPr>
          <w:b/>
          <w:sz w:val="26"/>
          <w:szCs w:val="26"/>
        </w:rPr>
        <w:t>Порядок досрочного прекращения полномочий Председателя Думы и (или) его заместителя»:</w:t>
      </w:r>
    </w:p>
    <w:p w:rsidR="00866D68" w:rsidRPr="0033613F" w:rsidRDefault="00866D68" w:rsidP="00866D68">
      <w:pPr>
        <w:ind w:firstLine="709"/>
        <w:jc w:val="both"/>
        <w:rPr>
          <w:sz w:val="26"/>
          <w:szCs w:val="26"/>
        </w:rPr>
      </w:pPr>
      <w:r w:rsidRPr="00B2567E">
        <w:rPr>
          <w:sz w:val="26"/>
          <w:szCs w:val="26"/>
        </w:rPr>
        <w:t>1.</w:t>
      </w:r>
      <w:r w:rsidR="00B2567E" w:rsidRPr="00B2567E">
        <w:rPr>
          <w:sz w:val="26"/>
          <w:szCs w:val="26"/>
        </w:rPr>
        <w:t>3</w:t>
      </w:r>
      <w:r w:rsidRPr="00B2567E">
        <w:rPr>
          <w:sz w:val="26"/>
          <w:szCs w:val="26"/>
        </w:rPr>
        <w:t>.1.</w:t>
      </w:r>
      <w:r w:rsidRPr="0033613F">
        <w:rPr>
          <w:sz w:val="26"/>
          <w:szCs w:val="26"/>
        </w:rPr>
        <w:t xml:space="preserve">  часть 1 дополнить пунктом 4 и 5 следующего содержания:</w:t>
      </w:r>
    </w:p>
    <w:p w:rsidR="00866D68" w:rsidRPr="0033613F" w:rsidRDefault="00866D68" w:rsidP="00866D68">
      <w:pPr>
        <w:pStyle w:val="31"/>
        <w:shd w:val="clear" w:color="auto" w:fill="auto"/>
        <w:tabs>
          <w:tab w:val="left" w:pos="1201"/>
        </w:tabs>
        <w:spacing w:before="0" w:after="0"/>
        <w:ind w:firstLine="709"/>
        <w:rPr>
          <w:rStyle w:val="ae"/>
          <w:rFonts w:ascii="Times New Roman" w:hAnsi="Times New Roman" w:cs="Times New Roman"/>
          <w:sz w:val="26"/>
          <w:szCs w:val="26"/>
        </w:rPr>
      </w:pPr>
      <w:r w:rsidRPr="0033613F">
        <w:rPr>
          <w:rStyle w:val="ae"/>
          <w:rFonts w:ascii="Times New Roman" w:hAnsi="Times New Roman" w:cs="Times New Roman"/>
          <w:sz w:val="26"/>
          <w:szCs w:val="26"/>
        </w:rPr>
        <w:t xml:space="preserve">«4) При выражении Думой Поселения недоверия председателю Думы. </w:t>
      </w:r>
    </w:p>
    <w:p w:rsidR="00866D68" w:rsidRDefault="00B2567E" w:rsidP="00B2567E">
      <w:pPr>
        <w:pStyle w:val="31"/>
        <w:shd w:val="clear" w:color="auto" w:fill="auto"/>
        <w:tabs>
          <w:tab w:val="left" w:pos="1201"/>
        </w:tabs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sz w:val="26"/>
          <w:szCs w:val="26"/>
        </w:rPr>
        <w:t xml:space="preserve">5) </w:t>
      </w:r>
      <w:r w:rsidR="00866D68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Pr="00B2567E">
        <w:rPr>
          <w:rStyle w:val="ae"/>
          <w:rFonts w:ascii="Times New Roman" w:hAnsi="Times New Roman" w:cs="Times New Roman"/>
          <w:sz w:val="26"/>
          <w:szCs w:val="26"/>
        </w:rPr>
        <w:t>О</w:t>
      </w:r>
      <w:r w:rsidRPr="00B2567E">
        <w:rPr>
          <w:rFonts w:ascii="Times New Roman" w:hAnsi="Times New Roman" w:cs="Times New Roman"/>
          <w:sz w:val="26"/>
          <w:szCs w:val="26"/>
        </w:rPr>
        <w:t>свобождения от должности председателя Думы</w:t>
      </w:r>
      <w:r w:rsidR="00BD1D13">
        <w:rPr>
          <w:rFonts w:ascii="Times New Roman" w:hAnsi="Times New Roman" w:cs="Times New Roman"/>
          <w:sz w:val="26"/>
          <w:szCs w:val="26"/>
        </w:rPr>
        <w:t>.»</w:t>
      </w:r>
    </w:p>
    <w:p w:rsidR="00144AA3" w:rsidRPr="00144AA3" w:rsidRDefault="00144AA3" w:rsidP="00144AA3">
      <w:pPr>
        <w:pStyle w:val="31"/>
        <w:shd w:val="clear" w:color="auto" w:fill="auto"/>
        <w:tabs>
          <w:tab w:val="left" w:pos="1201"/>
        </w:tabs>
        <w:spacing w:before="0" w:after="0"/>
        <w:ind w:firstLine="709"/>
        <w:rPr>
          <w:rStyle w:val="ae"/>
          <w:rFonts w:ascii="Times New Roman" w:hAnsi="Times New Roman" w:cs="Times New Roman"/>
          <w:sz w:val="26"/>
          <w:szCs w:val="26"/>
        </w:rPr>
      </w:pPr>
      <w:r w:rsidRPr="00144AA3">
        <w:rPr>
          <w:rStyle w:val="ae"/>
          <w:rFonts w:ascii="Times New Roman" w:hAnsi="Times New Roman" w:cs="Times New Roman"/>
          <w:sz w:val="26"/>
          <w:szCs w:val="26"/>
        </w:rPr>
        <w:t xml:space="preserve">Вопрос о </w:t>
      </w:r>
      <w:r w:rsidRPr="00144AA3">
        <w:rPr>
          <w:rFonts w:ascii="Times New Roman" w:hAnsi="Times New Roman" w:cs="Times New Roman"/>
          <w:sz w:val="26"/>
          <w:szCs w:val="26"/>
        </w:rPr>
        <w:t>досрочном прекращении полномочий</w:t>
      </w:r>
      <w:r w:rsidRPr="00144AA3">
        <w:rPr>
          <w:rStyle w:val="ae"/>
          <w:rFonts w:ascii="Times New Roman" w:hAnsi="Times New Roman" w:cs="Times New Roman"/>
          <w:sz w:val="26"/>
          <w:szCs w:val="26"/>
        </w:rPr>
        <w:t xml:space="preserve"> председателя Думы</w:t>
      </w:r>
      <w:r w:rsidRPr="00144AA3">
        <w:rPr>
          <w:rFonts w:ascii="Times New Roman" w:hAnsi="Times New Roman" w:cs="Times New Roman"/>
          <w:sz w:val="26"/>
          <w:szCs w:val="26"/>
        </w:rPr>
        <w:t xml:space="preserve"> без голосования и обсуждения включается в повестку дня заседания Думы Поселения</w:t>
      </w:r>
      <w:r w:rsidRPr="00144AA3">
        <w:rPr>
          <w:rStyle w:val="ae"/>
          <w:rFonts w:ascii="Times New Roman" w:hAnsi="Times New Roman" w:cs="Times New Roman"/>
          <w:sz w:val="26"/>
          <w:szCs w:val="26"/>
        </w:rPr>
        <w:t>.»</w:t>
      </w:r>
    </w:p>
    <w:p w:rsidR="00B2567E" w:rsidRPr="0033613F" w:rsidRDefault="00B2567E" w:rsidP="00B2567E">
      <w:pPr>
        <w:ind w:firstLine="709"/>
        <w:jc w:val="both"/>
        <w:rPr>
          <w:sz w:val="26"/>
          <w:szCs w:val="26"/>
        </w:rPr>
      </w:pPr>
      <w:r w:rsidRPr="00B2567E">
        <w:rPr>
          <w:sz w:val="26"/>
          <w:szCs w:val="26"/>
        </w:rPr>
        <w:t>1.3.2.</w:t>
      </w:r>
      <w:r w:rsidRPr="0033613F">
        <w:rPr>
          <w:sz w:val="26"/>
          <w:szCs w:val="26"/>
        </w:rPr>
        <w:t xml:space="preserve">  часть 1 дополнить </w:t>
      </w:r>
      <w:r>
        <w:rPr>
          <w:sz w:val="26"/>
          <w:szCs w:val="26"/>
        </w:rPr>
        <w:t>абзацем</w:t>
      </w:r>
      <w:r w:rsidRPr="0033613F">
        <w:rPr>
          <w:sz w:val="26"/>
          <w:szCs w:val="26"/>
        </w:rPr>
        <w:t xml:space="preserve"> следующего содержания:</w:t>
      </w:r>
    </w:p>
    <w:p w:rsidR="00866D68" w:rsidRDefault="00BD1D13" w:rsidP="00866D68">
      <w:pPr>
        <w:pStyle w:val="31"/>
        <w:shd w:val="clear" w:color="auto" w:fill="auto"/>
        <w:spacing w:before="0" w:after="0"/>
        <w:ind w:left="20" w:right="20" w:firstLine="709"/>
        <w:rPr>
          <w:rStyle w:val="ae"/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sz w:val="26"/>
          <w:szCs w:val="26"/>
        </w:rPr>
        <w:t>«</w:t>
      </w:r>
      <w:r w:rsidR="00866D68" w:rsidRPr="0033613F">
        <w:rPr>
          <w:rStyle w:val="ae"/>
          <w:rFonts w:ascii="Times New Roman" w:hAnsi="Times New Roman" w:cs="Times New Roman"/>
          <w:sz w:val="26"/>
          <w:szCs w:val="26"/>
        </w:rPr>
        <w:t>Полномочия заместителя председателя Думы могут быть прекращены досрочно по решению, принимаемому простым большинством голосов от числа установленной численности депутатов Думы, в любое время, за исключением периода исполнения им полномочий председателя Думы.»;</w:t>
      </w:r>
    </w:p>
    <w:p w:rsidR="00BD1D13" w:rsidRPr="00BD1D13" w:rsidRDefault="00B2567E" w:rsidP="00BD1D13">
      <w:pPr>
        <w:ind w:firstLine="709"/>
        <w:jc w:val="both"/>
        <w:rPr>
          <w:b/>
          <w:sz w:val="26"/>
          <w:szCs w:val="26"/>
        </w:rPr>
      </w:pPr>
      <w:r w:rsidRPr="00BD1D13">
        <w:rPr>
          <w:rStyle w:val="ae"/>
          <w:sz w:val="26"/>
          <w:szCs w:val="26"/>
        </w:rPr>
        <w:t xml:space="preserve">1.4. </w:t>
      </w:r>
      <w:r w:rsidR="00BD1D13" w:rsidRPr="00BD1D13">
        <w:rPr>
          <w:b/>
          <w:sz w:val="26"/>
          <w:szCs w:val="26"/>
        </w:rPr>
        <w:t>Статья 57 «Вступление в силу Решений Думы Новоигирминского муниципального образования»:</w:t>
      </w:r>
    </w:p>
    <w:p w:rsidR="00BD1D13" w:rsidRPr="00BD1D13" w:rsidRDefault="00BD1D13" w:rsidP="00BD1D13">
      <w:pPr>
        <w:ind w:firstLine="709"/>
        <w:jc w:val="both"/>
        <w:rPr>
          <w:sz w:val="26"/>
          <w:szCs w:val="26"/>
        </w:rPr>
      </w:pPr>
      <w:r w:rsidRPr="00BD1D13">
        <w:rPr>
          <w:sz w:val="26"/>
          <w:szCs w:val="26"/>
        </w:rPr>
        <w:t>1.4.1.</w:t>
      </w:r>
      <w:r w:rsidRPr="00BD1D13">
        <w:rPr>
          <w:b/>
          <w:sz w:val="26"/>
          <w:szCs w:val="26"/>
        </w:rPr>
        <w:t xml:space="preserve"> </w:t>
      </w:r>
      <w:r w:rsidRPr="00BD1D13">
        <w:rPr>
          <w:sz w:val="26"/>
          <w:szCs w:val="26"/>
        </w:rPr>
        <w:t>дополнить частью 4 следующего содержания:</w:t>
      </w:r>
    </w:p>
    <w:p w:rsidR="00BD1D13" w:rsidRPr="00BD1D13" w:rsidRDefault="00BD1D13" w:rsidP="00BD1D13">
      <w:pPr>
        <w:ind w:firstLine="720"/>
        <w:jc w:val="both"/>
        <w:rPr>
          <w:sz w:val="26"/>
          <w:szCs w:val="26"/>
        </w:rPr>
      </w:pPr>
      <w:r w:rsidRPr="00BD1D13">
        <w:rPr>
          <w:sz w:val="26"/>
          <w:szCs w:val="26"/>
        </w:rPr>
        <w:t>«Решение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решения, если иной порядок вступления в силу не установлен в самом решении.».</w:t>
      </w:r>
    </w:p>
    <w:p w:rsidR="00866D68" w:rsidRPr="00866D68" w:rsidRDefault="00866D68" w:rsidP="00866D68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  <w:r w:rsidRPr="00B2567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Отменить решение Думы Новоигирминского городского поселения от 02 апреля 2019 года </w:t>
      </w:r>
      <w:r w:rsidRPr="00866D68">
        <w:rPr>
          <w:sz w:val="26"/>
          <w:szCs w:val="26"/>
        </w:rPr>
        <w:t>«О внесении дополнений в Регламент Думы Новоигирминск</w:t>
      </w:r>
      <w:r w:rsidR="00B2567E">
        <w:rPr>
          <w:sz w:val="26"/>
          <w:szCs w:val="26"/>
        </w:rPr>
        <w:t>ого муниципального образования».</w:t>
      </w:r>
    </w:p>
    <w:p w:rsidR="00E01671" w:rsidRPr="005505E9" w:rsidRDefault="00BD1D13" w:rsidP="00E0167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92BE5" w:rsidRPr="005505E9">
        <w:rPr>
          <w:b/>
          <w:sz w:val="26"/>
          <w:szCs w:val="26"/>
        </w:rPr>
        <w:t>.</w:t>
      </w:r>
      <w:r w:rsidR="00E01671" w:rsidRPr="005505E9">
        <w:rPr>
          <w:sz w:val="26"/>
          <w:szCs w:val="26"/>
        </w:rPr>
        <w:t xml:space="preserve"> Настоящее решение подлежит опубликованию в периодическом издании «Игирминский вестник» и размещению на официальном сайте Новоигирминского городского поселения.</w:t>
      </w:r>
    </w:p>
    <w:p w:rsidR="00AC5A47" w:rsidRPr="00866D68" w:rsidRDefault="00AC5A47" w:rsidP="00866D68">
      <w:pPr>
        <w:ind w:right="-1" w:firstLine="709"/>
        <w:jc w:val="both"/>
        <w:rPr>
          <w:sz w:val="26"/>
          <w:szCs w:val="26"/>
        </w:rPr>
      </w:pPr>
    </w:p>
    <w:p w:rsidR="00DE3C23" w:rsidRPr="0033613F" w:rsidRDefault="00DE3C23" w:rsidP="0096681D">
      <w:pPr>
        <w:ind w:firstLine="709"/>
        <w:jc w:val="both"/>
        <w:rPr>
          <w:sz w:val="26"/>
          <w:szCs w:val="26"/>
        </w:rPr>
      </w:pPr>
    </w:p>
    <w:p w:rsidR="00273917" w:rsidRPr="00273917" w:rsidRDefault="00273917" w:rsidP="00273917">
      <w:pPr>
        <w:suppressAutoHyphens/>
        <w:jc w:val="both"/>
        <w:rPr>
          <w:b/>
          <w:sz w:val="26"/>
          <w:szCs w:val="26"/>
        </w:rPr>
      </w:pPr>
      <w:r w:rsidRPr="00273917">
        <w:rPr>
          <w:b/>
          <w:sz w:val="26"/>
          <w:szCs w:val="26"/>
        </w:rPr>
        <w:t xml:space="preserve">Председатель Думы Новоигирминского  </w:t>
      </w:r>
    </w:p>
    <w:p w:rsidR="00273917" w:rsidRPr="00273917" w:rsidRDefault="00273917" w:rsidP="00273917">
      <w:pPr>
        <w:suppressAutoHyphens/>
        <w:jc w:val="both"/>
        <w:rPr>
          <w:b/>
          <w:sz w:val="26"/>
          <w:szCs w:val="26"/>
        </w:rPr>
      </w:pPr>
      <w:r w:rsidRPr="00273917">
        <w:rPr>
          <w:b/>
          <w:sz w:val="26"/>
          <w:szCs w:val="26"/>
        </w:rPr>
        <w:t xml:space="preserve">городского поселения                                                             </w:t>
      </w:r>
      <w:bookmarkStart w:id="0" w:name="_GoBack"/>
      <w:bookmarkEnd w:id="0"/>
      <w:r w:rsidRPr="00273917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В.З. Алиев</w:t>
      </w:r>
    </w:p>
    <w:p w:rsidR="00273917" w:rsidRPr="00273917" w:rsidRDefault="00273917" w:rsidP="0096681D">
      <w:pPr>
        <w:suppressAutoHyphens/>
        <w:jc w:val="both"/>
        <w:rPr>
          <w:b/>
          <w:sz w:val="26"/>
          <w:szCs w:val="26"/>
        </w:rPr>
      </w:pPr>
    </w:p>
    <w:p w:rsidR="00E1166F" w:rsidRPr="0033613F" w:rsidRDefault="00E1166F" w:rsidP="0096681D">
      <w:pPr>
        <w:suppressAutoHyphens/>
        <w:jc w:val="both"/>
        <w:rPr>
          <w:b/>
          <w:sz w:val="26"/>
          <w:szCs w:val="26"/>
        </w:rPr>
      </w:pPr>
      <w:r w:rsidRPr="0033613F">
        <w:rPr>
          <w:b/>
          <w:sz w:val="26"/>
          <w:szCs w:val="26"/>
        </w:rPr>
        <w:t>Глава Новоигирминского</w:t>
      </w:r>
    </w:p>
    <w:p w:rsidR="00D20C7D" w:rsidRPr="0033613F" w:rsidRDefault="00E1166F" w:rsidP="0096681D">
      <w:pPr>
        <w:suppressAutoHyphens/>
        <w:jc w:val="both"/>
        <w:rPr>
          <w:b/>
          <w:sz w:val="26"/>
          <w:szCs w:val="26"/>
        </w:rPr>
      </w:pPr>
      <w:r w:rsidRPr="0033613F">
        <w:rPr>
          <w:b/>
          <w:sz w:val="26"/>
          <w:szCs w:val="26"/>
        </w:rPr>
        <w:t xml:space="preserve">городского поселения                                                                           </w:t>
      </w:r>
      <w:r w:rsidR="0033613F" w:rsidRPr="0033613F">
        <w:rPr>
          <w:b/>
          <w:sz w:val="26"/>
          <w:szCs w:val="26"/>
        </w:rPr>
        <w:t>Н.И. Сотников</w:t>
      </w:r>
    </w:p>
    <w:p w:rsidR="00310CF3" w:rsidRDefault="00310CF3" w:rsidP="00DE3C23">
      <w:pPr>
        <w:suppressAutoHyphens/>
        <w:jc w:val="both"/>
        <w:rPr>
          <w:b/>
          <w:sz w:val="26"/>
          <w:szCs w:val="26"/>
        </w:rPr>
      </w:pPr>
    </w:p>
    <w:p w:rsidR="0033613F" w:rsidRDefault="005505E9" w:rsidP="0033613F">
      <w:pPr>
        <w:suppressAutoHyphens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33613F" w:rsidSect="00E01671">
      <w:pgSz w:w="11906" w:h="16838"/>
      <w:pgMar w:top="851" w:right="567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03" w:rsidRDefault="00B10C03" w:rsidP="00A16CAE">
      <w:r>
        <w:separator/>
      </w:r>
    </w:p>
  </w:endnote>
  <w:endnote w:type="continuationSeparator" w:id="0">
    <w:p w:rsidR="00B10C03" w:rsidRDefault="00B10C03" w:rsidP="00A1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03" w:rsidRDefault="00B10C03" w:rsidP="00A16CAE">
      <w:r>
        <w:separator/>
      </w:r>
    </w:p>
  </w:footnote>
  <w:footnote w:type="continuationSeparator" w:id="0">
    <w:p w:rsidR="00B10C03" w:rsidRDefault="00B10C03" w:rsidP="00A1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96"/>
    <w:multiLevelType w:val="hybridMultilevel"/>
    <w:tmpl w:val="3DAC489C"/>
    <w:lvl w:ilvl="0" w:tplc="00DEA0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31BFA"/>
    <w:multiLevelType w:val="hybridMultilevel"/>
    <w:tmpl w:val="B212DA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7C6E09"/>
    <w:multiLevelType w:val="hybridMultilevel"/>
    <w:tmpl w:val="3BC6A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B321D3"/>
    <w:multiLevelType w:val="hybridMultilevel"/>
    <w:tmpl w:val="E5DE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4C5B"/>
    <w:multiLevelType w:val="hybridMultilevel"/>
    <w:tmpl w:val="3C086984"/>
    <w:lvl w:ilvl="0" w:tplc="5810D7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632326"/>
    <w:multiLevelType w:val="hybridMultilevel"/>
    <w:tmpl w:val="3FF406CC"/>
    <w:lvl w:ilvl="0" w:tplc="28CC9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69A0"/>
    <w:multiLevelType w:val="hybridMultilevel"/>
    <w:tmpl w:val="1A1ADAFE"/>
    <w:lvl w:ilvl="0" w:tplc="BBE826EA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12514D"/>
    <w:multiLevelType w:val="hybridMultilevel"/>
    <w:tmpl w:val="B55AE19C"/>
    <w:lvl w:ilvl="0" w:tplc="38E8A4E0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3597FC5"/>
    <w:multiLevelType w:val="hybridMultilevel"/>
    <w:tmpl w:val="3EB635A8"/>
    <w:lvl w:ilvl="0" w:tplc="069A83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3AB9"/>
    <w:multiLevelType w:val="multilevel"/>
    <w:tmpl w:val="3BE09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4906D4B"/>
    <w:multiLevelType w:val="hybridMultilevel"/>
    <w:tmpl w:val="675A5A54"/>
    <w:lvl w:ilvl="0" w:tplc="C1B60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B82"/>
    <w:multiLevelType w:val="hybridMultilevel"/>
    <w:tmpl w:val="6FFC8384"/>
    <w:lvl w:ilvl="0" w:tplc="00FE47E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DD2D85"/>
    <w:multiLevelType w:val="hybridMultilevel"/>
    <w:tmpl w:val="5868E120"/>
    <w:lvl w:ilvl="0" w:tplc="933E5A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D9701A"/>
    <w:multiLevelType w:val="hybridMultilevel"/>
    <w:tmpl w:val="A224F090"/>
    <w:lvl w:ilvl="0" w:tplc="D312E3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2C46255D"/>
    <w:multiLevelType w:val="hybridMultilevel"/>
    <w:tmpl w:val="CBF4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54FDE"/>
    <w:multiLevelType w:val="hybridMultilevel"/>
    <w:tmpl w:val="EAF0BC14"/>
    <w:lvl w:ilvl="0" w:tplc="E93C610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68B3"/>
    <w:multiLevelType w:val="multilevel"/>
    <w:tmpl w:val="F708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17" w15:restartNumberingAfterBreak="0">
    <w:nsid w:val="34596591"/>
    <w:multiLevelType w:val="hybridMultilevel"/>
    <w:tmpl w:val="BD9CB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1BAD"/>
    <w:multiLevelType w:val="hybridMultilevel"/>
    <w:tmpl w:val="5F8C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97AED"/>
    <w:multiLevelType w:val="hybridMultilevel"/>
    <w:tmpl w:val="ED1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87D15"/>
    <w:multiLevelType w:val="hybridMultilevel"/>
    <w:tmpl w:val="5D923ADA"/>
    <w:lvl w:ilvl="0" w:tplc="3334CC8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2C0A"/>
    <w:multiLevelType w:val="hybridMultilevel"/>
    <w:tmpl w:val="6846C8A4"/>
    <w:lvl w:ilvl="0" w:tplc="4202AB0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97CC7"/>
    <w:multiLevelType w:val="hybridMultilevel"/>
    <w:tmpl w:val="B21A1382"/>
    <w:lvl w:ilvl="0" w:tplc="B5028A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AED0659"/>
    <w:multiLevelType w:val="hybridMultilevel"/>
    <w:tmpl w:val="624C9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01E1D"/>
    <w:multiLevelType w:val="hybridMultilevel"/>
    <w:tmpl w:val="47A62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03851"/>
    <w:multiLevelType w:val="hybridMultilevel"/>
    <w:tmpl w:val="B95EF270"/>
    <w:lvl w:ilvl="0" w:tplc="71C4E4E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576260"/>
    <w:multiLevelType w:val="hybridMultilevel"/>
    <w:tmpl w:val="F5A41B16"/>
    <w:lvl w:ilvl="0" w:tplc="03DEB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2D765B"/>
    <w:multiLevelType w:val="hybridMultilevel"/>
    <w:tmpl w:val="C31C7A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72016C61"/>
    <w:multiLevelType w:val="hybridMultilevel"/>
    <w:tmpl w:val="820EB710"/>
    <w:lvl w:ilvl="0" w:tplc="695C90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0"/>
  </w:num>
  <w:num w:numId="5">
    <w:abstractNumId w:val="4"/>
  </w:num>
  <w:num w:numId="6">
    <w:abstractNumId w:val="6"/>
  </w:num>
  <w:num w:numId="7">
    <w:abstractNumId w:val="7"/>
  </w:num>
  <w:num w:numId="8">
    <w:abstractNumId w:val="2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1"/>
  </w:num>
  <w:num w:numId="14">
    <w:abstractNumId w:val="25"/>
  </w:num>
  <w:num w:numId="15">
    <w:abstractNumId w:val="13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18"/>
  </w:num>
  <w:num w:numId="21">
    <w:abstractNumId w:val="24"/>
  </w:num>
  <w:num w:numId="22">
    <w:abstractNumId w:val="8"/>
  </w:num>
  <w:num w:numId="23">
    <w:abstractNumId w:val="17"/>
  </w:num>
  <w:num w:numId="24">
    <w:abstractNumId w:val="21"/>
  </w:num>
  <w:num w:numId="25">
    <w:abstractNumId w:val="15"/>
  </w:num>
  <w:num w:numId="26">
    <w:abstractNumId w:val="19"/>
  </w:num>
  <w:num w:numId="27">
    <w:abstractNumId w:val="1"/>
  </w:num>
  <w:num w:numId="28">
    <w:abstractNumId w:val="2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5C"/>
    <w:rsid w:val="0000067B"/>
    <w:rsid w:val="00037AB1"/>
    <w:rsid w:val="0004258A"/>
    <w:rsid w:val="00045C38"/>
    <w:rsid w:val="000532CC"/>
    <w:rsid w:val="0005428B"/>
    <w:rsid w:val="000660CE"/>
    <w:rsid w:val="000710D2"/>
    <w:rsid w:val="000732A9"/>
    <w:rsid w:val="00073C07"/>
    <w:rsid w:val="0007793D"/>
    <w:rsid w:val="000B4B6D"/>
    <w:rsid w:val="000D2DFA"/>
    <w:rsid w:val="000D48C7"/>
    <w:rsid w:val="000D6B86"/>
    <w:rsid w:val="000F285B"/>
    <w:rsid w:val="000F54E0"/>
    <w:rsid w:val="001075FB"/>
    <w:rsid w:val="001218A7"/>
    <w:rsid w:val="001262A5"/>
    <w:rsid w:val="00127B1E"/>
    <w:rsid w:val="00144AA3"/>
    <w:rsid w:val="00153F2F"/>
    <w:rsid w:val="00155B66"/>
    <w:rsid w:val="00181634"/>
    <w:rsid w:val="00192D1C"/>
    <w:rsid w:val="001B20CF"/>
    <w:rsid w:val="001B4DB4"/>
    <w:rsid w:val="001D16EB"/>
    <w:rsid w:val="001D6E22"/>
    <w:rsid w:val="001E0F14"/>
    <w:rsid w:val="001E3EB6"/>
    <w:rsid w:val="001F5816"/>
    <w:rsid w:val="0020067D"/>
    <w:rsid w:val="00212575"/>
    <w:rsid w:val="00215678"/>
    <w:rsid w:val="0021791D"/>
    <w:rsid w:val="002210F2"/>
    <w:rsid w:val="002259FE"/>
    <w:rsid w:val="002510DD"/>
    <w:rsid w:val="00256886"/>
    <w:rsid w:val="0026179C"/>
    <w:rsid w:val="00264CF7"/>
    <w:rsid w:val="002660ED"/>
    <w:rsid w:val="00273917"/>
    <w:rsid w:val="00283DD3"/>
    <w:rsid w:val="00285F7E"/>
    <w:rsid w:val="00294FC2"/>
    <w:rsid w:val="002A1E3C"/>
    <w:rsid w:val="002C3427"/>
    <w:rsid w:val="002C5671"/>
    <w:rsid w:val="002D53AF"/>
    <w:rsid w:val="002E784F"/>
    <w:rsid w:val="002F464F"/>
    <w:rsid w:val="002F6949"/>
    <w:rsid w:val="00300A5B"/>
    <w:rsid w:val="0030170C"/>
    <w:rsid w:val="00303513"/>
    <w:rsid w:val="00304974"/>
    <w:rsid w:val="00310CF3"/>
    <w:rsid w:val="0032187A"/>
    <w:rsid w:val="003325C0"/>
    <w:rsid w:val="00335ED3"/>
    <w:rsid w:val="0033613F"/>
    <w:rsid w:val="00346A17"/>
    <w:rsid w:val="00354DA8"/>
    <w:rsid w:val="00365F90"/>
    <w:rsid w:val="00366151"/>
    <w:rsid w:val="003702B7"/>
    <w:rsid w:val="00385E74"/>
    <w:rsid w:val="00393C5B"/>
    <w:rsid w:val="003B41C7"/>
    <w:rsid w:val="003C4CCF"/>
    <w:rsid w:val="003E0966"/>
    <w:rsid w:val="003E4E3B"/>
    <w:rsid w:val="00403639"/>
    <w:rsid w:val="00405D3D"/>
    <w:rsid w:val="00426889"/>
    <w:rsid w:val="00435288"/>
    <w:rsid w:val="004356F6"/>
    <w:rsid w:val="00447FA6"/>
    <w:rsid w:val="004603B7"/>
    <w:rsid w:val="00462851"/>
    <w:rsid w:val="004713B9"/>
    <w:rsid w:val="00494274"/>
    <w:rsid w:val="004978A7"/>
    <w:rsid w:val="004B5382"/>
    <w:rsid w:val="004C2C45"/>
    <w:rsid w:val="004F5B31"/>
    <w:rsid w:val="004F7790"/>
    <w:rsid w:val="00512D77"/>
    <w:rsid w:val="0051417A"/>
    <w:rsid w:val="00515F2B"/>
    <w:rsid w:val="00516FC6"/>
    <w:rsid w:val="00520C49"/>
    <w:rsid w:val="00526E14"/>
    <w:rsid w:val="00535204"/>
    <w:rsid w:val="0053523C"/>
    <w:rsid w:val="00545590"/>
    <w:rsid w:val="00547F95"/>
    <w:rsid w:val="005505E9"/>
    <w:rsid w:val="00561B5E"/>
    <w:rsid w:val="00577A52"/>
    <w:rsid w:val="005801B6"/>
    <w:rsid w:val="005902EB"/>
    <w:rsid w:val="00590341"/>
    <w:rsid w:val="005A1D86"/>
    <w:rsid w:val="005A2EFE"/>
    <w:rsid w:val="005B524E"/>
    <w:rsid w:val="005B5FAA"/>
    <w:rsid w:val="005C13EE"/>
    <w:rsid w:val="005C2113"/>
    <w:rsid w:val="005C3029"/>
    <w:rsid w:val="005C71FC"/>
    <w:rsid w:val="005D02A8"/>
    <w:rsid w:val="005E1F5E"/>
    <w:rsid w:val="005E6C07"/>
    <w:rsid w:val="005F21E6"/>
    <w:rsid w:val="00603502"/>
    <w:rsid w:val="006043B1"/>
    <w:rsid w:val="00626631"/>
    <w:rsid w:val="00626F65"/>
    <w:rsid w:val="00645FEC"/>
    <w:rsid w:val="006528A4"/>
    <w:rsid w:val="00654AC4"/>
    <w:rsid w:val="00657D61"/>
    <w:rsid w:val="006730E8"/>
    <w:rsid w:val="006801B1"/>
    <w:rsid w:val="00684B0A"/>
    <w:rsid w:val="00693879"/>
    <w:rsid w:val="0069465C"/>
    <w:rsid w:val="006A75FE"/>
    <w:rsid w:val="006B26E8"/>
    <w:rsid w:val="006B7D45"/>
    <w:rsid w:val="006C57E2"/>
    <w:rsid w:val="006C64C1"/>
    <w:rsid w:val="006C77D8"/>
    <w:rsid w:val="006D30FF"/>
    <w:rsid w:val="006E0416"/>
    <w:rsid w:val="006E07FD"/>
    <w:rsid w:val="0070125A"/>
    <w:rsid w:val="00702D2D"/>
    <w:rsid w:val="00715E34"/>
    <w:rsid w:val="00733599"/>
    <w:rsid w:val="00734781"/>
    <w:rsid w:val="007527B0"/>
    <w:rsid w:val="00756A58"/>
    <w:rsid w:val="00762251"/>
    <w:rsid w:val="00765E41"/>
    <w:rsid w:val="00766B6C"/>
    <w:rsid w:val="007733EE"/>
    <w:rsid w:val="0078691B"/>
    <w:rsid w:val="007903F4"/>
    <w:rsid w:val="00790BA3"/>
    <w:rsid w:val="0079252B"/>
    <w:rsid w:val="007974DE"/>
    <w:rsid w:val="007A3721"/>
    <w:rsid w:val="007B05E3"/>
    <w:rsid w:val="007B5BFE"/>
    <w:rsid w:val="007C3EDB"/>
    <w:rsid w:val="007C4CF5"/>
    <w:rsid w:val="007D2922"/>
    <w:rsid w:val="007D351E"/>
    <w:rsid w:val="007E705D"/>
    <w:rsid w:val="007F0337"/>
    <w:rsid w:val="007F28A1"/>
    <w:rsid w:val="008008EF"/>
    <w:rsid w:val="00802F96"/>
    <w:rsid w:val="00805E5B"/>
    <w:rsid w:val="008075D2"/>
    <w:rsid w:val="00810637"/>
    <w:rsid w:val="00827C46"/>
    <w:rsid w:val="00845A79"/>
    <w:rsid w:val="0085097B"/>
    <w:rsid w:val="00850AA1"/>
    <w:rsid w:val="00857C2F"/>
    <w:rsid w:val="00863678"/>
    <w:rsid w:val="00863F91"/>
    <w:rsid w:val="00866D68"/>
    <w:rsid w:val="008730B4"/>
    <w:rsid w:val="0087366A"/>
    <w:rsid w:val="0088031E"/>
    <w:rsid w:val="00892BE5"/>
    <w:rsid w:val="008937EB"/>
    <w:rsid w:val="00897965"/>
    <w:rsid w:val="008A2ED7"/>
    <w:rsid w:val="008A44F9"/>
    <w:rsid w:val="008B06BC"/>
    <w:rsid w:val="008D2E8F"/>
    <w:rsid w:val="008D692B"/>
    <w:rsid w:val="008F5EF1"/>
    <w:rsid w:val="00901CB3"/>
    <w:rsid w:val="00904686"/>
    <w:rsid w:val="00915862"/>
    <w:rsid w:val="00916BFD"/>
    <w:rsid w:val="00924F40"/>
    <w:rsid w:val="009340EC"/>
    <w:rsid w:val="00935580"/>
    <w:rsid w:val="009357F0"/>
    <w:rsid w:val="00940756"/>
    <w:rsid w:val="009429C1"/>
    <w:rsid w:val="0096681D"/>
    <w:rsid w:val="00972B49"/>
    <w:rsid w:val="009758F4"/>
    <w:rsid w:val="00982994"/>
    <w:rsid w:val="00983829"/>
    <w:rsid w:val="0099520B"/>
    <w:rsid w:val="00995D6B"/>
    <w:rsid w:val="009A2E11"/>
    <w:rsid w:val="009A33AF"/>
    <w:rsid w:val="009A3F70"/>
    <w:rsid w:val="009B31BE"/>
    <w:rsid w:val="009C7911"/>
    <w:rsid w:val="009E48CF"/>
    <w:rsid w:val="009F0A2C"/>
    <w:rsid w:val="009F0C60"/>
    <w:rsid w:val="00A0144B"/>
    <w:rsid w:val="00A0645C"/>
    <w:rsid w:val="00A10806"/>
    <w:rsid w:val="00A16CAE"/>
    <w:rsid w:val="00A23EBC"/>
    <w:rsid w:val="00A37F80"/>
    <w:rsid w:val="00A47406"/>
    <w:rsid w:val="00A56208"/>
    <w:rsid w:val="00A56C7A"/>
    <w:rsid w:val="00A625BB"/>
    <w:rsid w:val="00A65740"/>
    <w:rsid w:val="00A672C3"/>
    <w:rsid w:val="00A72AF6"/>
    <w:rsid w:val="00A87C8E"/>
    <w:rsid w:val="00A93DE8"/>
    <w:rsid w:val="00A97C24"/>
    <w:rsid w:val="00AA05B0"/>
    <w:rsid w:val="00AA6444"/>
    <w:rsid w:val="00AB2DEE"/>
    <w:rsid w:val="00AB50EF"/>
    <w:rsid w:val="00AC5A47"/>
    <w:rsid w:val="00AC7008"/>
    <w:rsid w:val="00AD2115"/>
    <w:rsid w:val="00AD60E2"/>
    <w:rsid w:val="00AD698D"/>
    <w:rsid w:val="00AE23C9"/>
    <w:rsid w:val="00AE779B"/>
    <w:rsid w:val="00AF3FF4"/>
    <w:rsid w:val="00AF6E9B"/>
    <w:rsid w:val="00B04ADB"/>
    <w:rsid w:val="00B10C03"/>
    <w:rsid w:val="00B22D71"/>
    <w:rsid w:val="00B25394"/>
    <w:rsid w:val="00B2567E"/>
    <w:rsid w:val="00B25A73"/>
    <w:rsid w:val="00B3038D"/>
    <w:rsid w:val="00B35527"/>
    <w:rsid w:val="00B4246D"/>
    <w:rsid w:val="00B45B09"/>
    <w:rsid w:val="00B50635"/>
    <w:rsid w:val="00B51CE2"/>
    <w:rsid w:val="00B51EE4"/>
    <w:rsid w:val="00B5555E"/>
    <w:rsid w:val="00B635B1"/>
    <w:rsid w:val="00B63E1F"/>
    <w:rsid w:val="00B672BE"/>
    <w:rsid w:val="00B906BD"/>
    <w:rsid w:val="00B95F6C"/>
    <w:rsid w:val="00BB782F"/>
    <w:rsid w:val="00BD00F8"/>
    <w:rsid w:val="00BD1D13"/>
    <w:rsid w:val="00BD4601"/>
    <w:rsid w:val="00BD79FE"/>
    <w:rsid w:val="00BE3A20"/>
    <w:rsid w:val="00BF0FA3"/>
    <w:rsid w:val="00BF48B0"/>
    <w:rsid w:val="00BF54CB"/>
    <w:rsid w:val="00C059CD"/>
    <w:rsid w:val="00C13B3C"/>
    <w:rsid w:val="00C21BC4"/>
    <w:rsid w:val="00C24C5D"/>
    <w:rsid w:val="00C276D1"/>
    <w:rsid w:val="00C40A13"/>
    <w:rsid w:val="00C52353"/>
    <w:rsid w:val="00C55D1F"/>
    <w:rsid w:val="00C55DDB"/>
    <w:rsid w:val="00C564CC"/>
    <w:rsid w:val="00C91C26"/>
    <w:rsid w:val="00C94088"/>
    <w:rsid w:val="00CA17C8"/>
    <w:rsid w:val="00CC389A"/>
    <w:rsid w:val="00CC7BA8"/>
    <w:rsid w:val="00CD65C8"/>
    <w:rsid w:val="00CF459B"/>
    <w:rsid w:val="00D01583"/>
    <w:rsid w:val="00D125FE"/>
    <w:rsid w:val="00D20C7D"/>
    <w:rsid w:val="00D266F6"/>
    <w:rsid w:val="00D36E0C"/>
    <w:rsid w:val="00D60BF1"/>
    <w:rsid w:val="00D765AF"/>
    <w:rsid w:val="00D77767"/>
    <w:rsid w:val="00D77B5F"/>
    <w:rsid w:val="00D91B90"/>
    <w:rsid w:val="00D96140"/>
    <w:rsid w:val="00DA4A71"/>
    <w:rsid w:val="00DD135E"/>
    <w:rsid w:val="00DE0D36"/>
    <w:rsid w:val="00DE3C23"/>
    <w:rsid w:val="00DE3F33"/>
    <w:rsid w:val="00E01671"/>
    <w:rsid w:val="00E1166F"/>
    <w:rsid w:val="00E2121F"/>
    <w:rsid w:val="00E215E6"/>
    <w:rsid w:val="00E21EB0"/>
    <w:rsid w:val="00E953B0"/>
    <w:rsid w:val="00EA1F7E"/>
    <w:rsid w:val="00EA4479"/>
    <w:rsid w:val="00EB445F"/>
    <w:rsid w:val="00EC03B4"/>
    <w:rsid w:val="00EC37C2"/>
    <w:rsid w:val="00EC3CB0"/>
    <w:rsid w:val="00ED060C"/>
    <w:rsid w:val="00ED4F5A"/>
    <w:rsid w:val="00F12EC0"/>
    <w:rsid w:val="00F13DA8"/>
    <w:rsid w:val="00F17000"/>
    <w:rsid w:val="00F2198B"/>
    <w:rsid w:val="00F220B4"/>
    <w:rsid w:val="00F41E86"/>
    <w:rsid w:val="00F43428"/>
    <w:rsid w:val="00F44F43"/>
    <w:rsid w:val="00F64912"/>
    <w:rsid w:val="00F712B1"/>
    <w:rsid w:val="00F80412"/>
    <w:rsid w:val="00F8195D"/>
    <w:rsid w:val="00F90180"/>
    <w:rsid w:val="00F90A0A"/>
    <w:rsid w:val="00F9760F"/>
    <w:rsid w:val="00FA27AC"/>
    <w:rsid w:val="00FA43E0"/>
    <w:rsid w:val="00FB5C20"/>
    <w:rsid w:val="00FC3015"/>
    <w:rsid w:val="00FD5257"/>
    <w:rsid w:val="00FE1F7A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17C1"/>
  <w15:docId w15:val="{B18861F9-62E5-4A8A-AFCB-335AE200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0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0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946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946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16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577A52"/>
    <w:rPr>
      <w:b/>
      <w:bCs/>
      <w:color w:val="000080"/>
    </w:rPr>
  </w:style>
  <w:style w:type="paragraph" w:customStyle="1" w:styleId="formattext">
    <w:name w:val="formattext"/>
    <w:basedOn w:val="a"/>
    <w:rsid w:val="005F21E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C37C2"/>
  </w:style>
  <w:style w:type="character" w:customStyle="1" w:styleId="nobr">
    <w:name w:val="nobr"/>
    <w:basedOn w:val="a0"/>
    <w:rsid w:val="000D6B86"/>
  </w:style>
  <w:style w:type="paragraph" w:styleId="ad">
    <w:name w:val="Normal (Web)"/>
    <w:basedOn w:val="a"/>
    <w:uiPriority w:val="99"/>
    <w:semiHidden/>
    <w:unhideWhenUsed/>
    <w:rsid w:val="00A4740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rsid w:val="00E01671"/>
  </w:style>
  <w:style w:type="character" w:customStyle="1" w:styleId="af">
    <w:name w:val="Основной текст_"/>
    <w:basedOn w:val="a0"/>
    <w:link w:val="31"/>
    <w:rsid w:val="00E01671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E01671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5">
    <w:name w:val="s_15"/>
    <w:basedOn w:val="a"/>
    <w:rsid w:val="00BF48B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F48B0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basedOn w:val="a0"/>
    <w:rsid w:val="00BF48B0"/>
  </w:style>
  <w:style w:type="character" w:styleId="af0">
    <w:name w:val="Emphasis"/>
    <w:basedOn w:val="a0"/>
    <w:uiPriority w:val="20"/>
    <w:qFormat/>
    <w:rsid w:val="00BF48B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95D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995D6B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995D6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50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0E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customStyle="1" w:styleId="empty">
    <w:name w:val="empty"/>
    <w:basedOn w:val="a"/>
    <w:rsid w:val="00EC03B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03B4"/>
    <w:pPr>
      <w:spacing w:before="100" w:beforeAutospacing="1" w:after="100" w:afterAutospacing="1"/>
    </w:pPr>
    <w:rPr>
      <w:sz w:val="24"/>
      <w:szCs w:val="24"/>
    </w:rPr>
  </w:style>
  <w:style w:type="character" w:customStyle="1" w:styleId="news-date-time">
    <w:name w:val="news-date-time"/>
    <w:basedOn w:val="a0"/>
    <w:rsid w:val="00B9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500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808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8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4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8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54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0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97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20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6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29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98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57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14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173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40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940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44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6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7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0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1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55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1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85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8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4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3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Мария С. Аверкина</cp:lastModifiedBy>
  <cp:revision>10</cp:revision>
  <cp:lastPrinted>2019-11-28T01:51:00Z</cp:lastPrinted>
  <dcterms:created xsi:type="dcterms:W3CDTF">2019-05-06T04:00:00Z</dcterms:created>
  <dcterms:modified xsi:type="dcterms:W3CDTF">2019-11-28T01:51:00Z</dcterms:modified>
</cp:coreProperties>
</file>